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748" w:rsidRPr="00BA22F4" w:rsidRDefault="00970748" w:rsidP="00970748">
      <w:pPr>
        <w:pStyle w:val="Style3"/>
        <w:spacing w:line="240" w:lineRule="auto"/>
        <w:ind w:firstLine="709"/>
        <w:jc w:val="center"/>
        <w:rPr>
          <w:rStyle w:val="FontStyle13"/>
          <w:sz w:val="28"/>
          <w:szCs w:val="28"/>
        </w:rPr>
      </w:pPr>
      <w:r w:rsidRPr="00BA22F4">
        <w:rPr>
          <w:rStyle w:val="FontStyle13"/>
          <w:sz w:val="28"/>
          <w:szCs w:val="28"/>
        </w:rPr>
        <w:t>3 ПРАВИЛА РАБОТЫ И ТЕХНИКА БЕЗОПАСНОСТИ В МИКРОБИОЛОГИЧЕСКОЙ ЛАБОРАТОРИИ</w:t>
      </w:r>
    </w:p>
    <w:p w:rsidR="00970748" w:rsidRPr="00BA22F4" w:rsidRDefault="00970748" w:rsidP="00970748">
      <w:pPr>
        <w:pStyle w:val="Style3"/>
        <w:spacing w:line="240" w:lineRule="auto"/>
        <w:ind w:firstLine="709"/>
        <w:jc w:val="center"/>
        <w:rPr>
          <w:rStyle w:val="FontStyle13"/>
          <w:sz w:val="28"/>
          <w:szCs w:val="28"/>
        </w:rPr>
      </w:pPr>
    </w:p>
    <w:p w:rsidR="00970748" w:rsidRPr="00BA22F4" w:rsidRDefault="00970748" w:rsidP="009707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b/>
          <w:i/>
          <w:sz w:val="28"/>
          <w:szCs w:val="28"/>
          <w:u w:val="single"/>
        </w:rPr>
        <w:t xml:space="preserve">Цель работы: </w:t>
      </w:r>
      <w:r w:rsidRPr="00BA22F4">
        <w:rPr>
          <w:rFonts w:ascii="Times New Roman" w:hAnsi="Times New Roman"/>
          <w:sz w:val="28"/>
          <w:szCs w:val="28"/>
        </w:rPr>
        <w:t xml:space="preserve">ознакомление с </w:t>
      </w:r>
      <w:r w:rsidRPr="00BA22F4">
        <w:rPr>
          <w:rStyle w:val="FontStyle13"/>
          <w:sz w:val="28"/>
          <w:szCs w:val="28"/>
        </w:rPr>
        <w:t>правилами работы и техникой безопасности в микробиологической лаборатории</w:t>
      </w:r>
      <w:r w:rsidRPr="00BA22F4">
        <w:rPr>
          <w:rFonts w:ascii="Times New Roman" w:hAnsi="Times New Roman"/>
          <w:sz w:val="28"/>
          <w:szCs w:val="28"/>
        </w:rPr>
        <w:t>.</w:t>
      </w:r>
    </w:p>
    <w:p w:rsidR="00970748" w:rsidRPr="00BA22F4" w:rsidRDefault="00970748" w:rsidP="009707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b/>
          <w:i/>
          <w:sz w:val="28"/>
          <w:szCs w:val="28"/>
          <w:u w:val="single"/>
        </w:rPr>
        <w:t xml:space="preserve">Задание: </w:t>
      </w:r>
      <w:r w:rsidRPr="00BA22F4">
        <w:rPr>
          <w:rFonts w:ascii="Times New Roman" w:hAnsi="Times New Roman"/>
          <w:sz w:val="28"/>
          <w:szCs w:val="28"/>
        </w:rPr>
        <w:t xml:space="preserve">изучить краткие теоретические сведения по </w:t>
      </w:r>
      <w:r w:rsidRPr="00BA22F4">
        <w:rPr>
          <w:rStyle w:val="FontStyle13"/>
          <w:sz w:val="28"/>
          <w:szCs w:val="28"/>
        </w:rPr>
        <w:t>правилам работы и техники безопасности в микробиологической лаборатории</w:t>
      </w:r>
      <w:r w:rsidRPr="00BA22F4">
        <w:rPr>
          <w:rFonts w:ascii="Times New Roman" w:hAnsi="Times New Roman"/>
          <w:sz w:val="28"/>
          <w:szCs w:val="28"/>
        </w:rPr>
        <w:t>.</w:t>
      </w:r>
    </w:p>
    <w:p w:rsidR="00970748" w:rsidRPr="00BA22F4" w:rsidRDefault="00970748" w:rsidP="0097074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70748" w:rsidRPr="00BA22F4" w:rsidRDefault="00970748" w:rsidP="00970748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BA22F4">
        <w:rPr>
          <w:rFonts w:ascii="Times New Roman" w:hAnsi="Times New Roman"/>
          <w:b/>
          <w:i/>
          <w:sz w:val="28"/>
          <w:szCs w:val="28"/>
          <w:u w:val="single"/>
        </w:rPr>
        <w:t>Краткие теоретические сведения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left"/>
        <w:rPr>
          <w:rFonts w:ascii="Times New Roman" w:hAnsi="Times New Roman" w:cs="Times New Roman"/>
          <w:spacing w:val="2"/>
          <w:sz w:val="28"/>
          <w:szCs w:val="28"/>
        </w:rPr>
      </w:pPr>
    </w:p>
    <w:p w:rsidR="00970748" w:rsidRPr="00BA22F4" w:rsidRDefault="00970748" w:rsidP="00970748">
      <w:pPr>
        <w:pStyle w:val="Style13"/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A22F4">
        <w:rPr>
          <w:rFonts w:ascii="Times New Roman" w:hAnsi="Times New Roman" w:cs="Times New Roman"/>
          <w:b/>
          <w:sz w:val="28"/>
          <w:szCs w:val="28"/>
        </w:rPr>
        <w:t>3.1 Правила работы и техника безопасности в микробиологической лаборатории</w:t>
      </w:r>
    </w:p>
    <w:p w:rsidR="00970748" w:rsidRPr="00BA22F4" w:rsidRDefault="00970748" w:rsidP="00970748">
      <w:pPr>
        <w:pStyle w:val="Style13"/>
        <w:spacing w:line="240" w:lineRule="auto"/>
        <w:ind w:firstLine="709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22F4">
        <w:rPr>
          <w:rFonts w:ascii="Times New Roman" w:hAnsi="Times New Roman" w:cs="Times New Roman"/>
          <w:sz w:val="28"/>
          <w:szCs w:val="28"/>
        </w:rPr>
        <w:t>При  работе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в  микробиологической  лаборатории  необходимо  соблюдать определенные  правила  поведения. 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Занятие  начинают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со  знакомства  с инструкцией по технике безопасности. 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2F4">
        <w:rPr>
          <w:rFonts w:ascii="Times New Roman" w:hAnsi="Times New Roman" w:cs="Times New Roman"/>
          <w:sz w:val="28"/>
          <w:szCs w:val="28"/>
        </w:rPr>
        <w:t xml:space="preserve">В лабораторию запрещается входить в верхней одежде и класть на столы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сумки,  портфели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и  другие  личные  вещи. 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В  микробиологической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лаборатории разрешается  работать  только  в  халатах  и  косынках (шапочках),  которые защищают  одежду  и  волосы  от  контаминации  микроорганизмами,  а  также препятствуют их распространению за пределы лаборатории. 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22F4">
        <w:rPr>
          <w:rFonts w:ascii="Times New Roman" w:hAnsi="Times New Roman" w:cs="Times New Roman"/>
          <w:sz w:val="28"/>
          <w:szCs w:val="28"/>
        </w:rPr>
        <w:t>За  каждым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студентом  закрепляется  постоянное  рабочее  место  и микроскоп. 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Рабочее  место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во  время  занятий  должно  поддерживаться  в  полном порядке. 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22F4">
        <w:rPr>
          <w:rFonts w:ascii="Times New Roman" w:hAnsi="Times New Roman" w:cs="Times New Roman"/>
          <w:sz w:val="28"/>
          <w:szCs w:val="28"/>
        </w:rPr>
        <w:t>На  всех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пробирках  и  чашках  обязательно  пишется  название микроорганизма, дата его посева, фамилия студента, номер группы.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В  ходе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работы  бактериологические  петли  и  иглы  обеззараживаются прокаливанием  в  пламени  горелки  до  и  после  отбора  микроорганизмов.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Приготавливая  препарат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или  производя  пересев  культур  микроорганизмов, выросших  в  жидкой  среде,  пользуются  не  петлей,  а  пипеткой,  в  верхний  конец которой  должен  быть  вложен  кусочек  ваты,  чтобы  не  допустить  случайного соприкосновения  микробного  материала  с  полостью  рта.  Использованные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шпатели,  пипетки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помещаются  в  фарфоровые  стаканы  с  дезинфицирующими растворами (1%  раствор  хлорамина, 3%  раствор  фенола),  спички, фильтровальную  бумагу,  отработанные  препараты  помещают  в  кристаллизатор. Класть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на  стол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названные  предметы  категорически  запрещается.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Все  препараты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готовят на специальных стеклянных мостиках над кристаллизатором. 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22F4">
        <w:rPr>
          <w:rFonts w:ascii="Times New Roman" w:hAnsi="Times New Roman" w:cs="Times New Roman"/>
          <w:sz w:val="28"/>
          <w:szCs w:val="28"/>
        </w:rPr>
        <w:t>В  случае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попадания  исследуемого  материала  или  культуры микроорганизмов  на  руки,  стол,  халат  или  обувь  необходимо  сообщить  об  этом  преподавателю и под его руководством провести дезинфекцию. 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2F4">
        <w:rPr>
          <w:rFonts w:ascii="Times New Roman" w:hAnsi="Times New Roman" w:cs="Times New Roman"/>
          <w:sz w:val="28"/>
          <w:szCs w:val="28"/>
        </w:rPr>
        <w:t xml:space="preserve">В лаборатории категорически запрещается принимать пищу.  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22F4">
        <w:rPr>
          <w:rFonts w:ascii="Times New Roman" w:hAnsi="Times New Roman" w:cs="Times New Roman"/>
          <w:sz w:val="28"/>
          <w:szCs w:val="28"/>
        </w:rPr>
        <w:t>После  окончания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занятия  рабочее  место  дезинфицируется, использованный  материал  и  другие  предметы  сдаются  лаборанту,  моются  с мылом руки, помещение проветривают (30-60 мин), облучают УФ-лампами. 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2F4">
        <w:rPr>
          <w:rFonts w:ascii="Times New Roman" w:hAnsi="Times New Roman" w:cs="Times New Roman"/>
          <w:sz w:val="28"/>
          <w:szCs w:val="28"/>
        </w:rPr>
        <w:lastRenderedPageBreak/>
        <w:t>Результаты исследований протоколируются.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970748" w:rsidRPr="00BA22F4" w:rsidRDefault="00970748" w:rsidP="00970748">
      <w:pPr>
        <w:pStyle w:val="Style13"/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A22F4">
        <w:rPr>
          <w:rFonts w:ascii="Times New Roman" w:hAnsi="Times New Roman" w:cs="Times New Roman"/>
          <w:b/>
          <w:sz w:val="28"/>
          <w:szCs w:val="28"/>
        </w:rPr>
        <w:t xml:space="preserve">3.2 Микроскоп. Основные правила </w:t>
      </w:r>
      <w:proofErr w:type="spellStart"/>
      <w:r w:rsidRPr="00BA22F4">
        <w:rPr>
          <w:rFonts w:ascii="Times New Roman" w:hAnsi="Times New Roman" w:cs="Times New Roman"/>
          <w:b/>
          <w:sz w:val="28"/>
          <w:szCs w:val="28"/>
        </w:rPr>
        <w:t>микроскопирования</w:t>
      </w:r>
      <w:proofErr w:type="spellEnd"/>
      <w:r w:rsidRPr="00BA22F4">
        <w:rPr>
          <w:rFonts w:ascii="Times New Roman" w:hAnsi="Times New Roman" w:cs="Times New Roman"/>
          <w:b/>
          <w:sz w:val="28"/>
          <w:szCs w:val="28"/>
        </w:rPr>
        <w:t>. Методы</w:t>
      </w:r>
    </w:p>
    <w:p w:rsidR="00970748" w:rsidRPr="00BA22F4" w:rsidRDefault="00970748" w:rsidP="00970748">
      <w:pPr>
        <w:pStyle w:val="Style13"/>
        <w:spacing w:line="240" w:lineRule="auto"/>
        <w:ind w:firstLine="709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BA22F4">
        <w:rPr>
          <w:rFonts w:ascii="Times New Roman" w:hAnsi="Times New Roman" w:cs="Times New Roman"/>
          <w:b/>
          <w:sz w:val="28"/>
          <w:szCs w:val="28"/>
        </w:rPr>
        <w:t>микроскопического исследования микроорганизмов</w:t>
      </w:r>
    </w:p>
    <w:p w:rsidR="00970748" w:rsidRPr="00BA22F4" w:rsidRDefault="00970748" w:rsidP="00970748">
      <w:pPr>
        <w:pStyle w:val="Style13"/>
        <w:spacing w:line="240" w:lineRule="auto"/>
        <w:ind w:firstLine="709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22F4">
        <w:rPr>
          <w:rFonts w:ascii="Times New Roman" w:hAnsi="Times New Roman" w:cs="Times New Roman"/>
          <w:sz w:val="28"/>
          <w:szCs w:val="28"/>
        </w:rPr>
        <w:t>Изучение  морфологии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и  строения  клеток  микроорганизмов,  величины которых измеряются микрометрами     (1 мкм = 0,001 мм), нанометрами (1 </w:t>
      </w:r>
      <w:proofErr w:type="spellStart"/>
      <w:r w:rsidRPr="00BA22F4">
        <w:rPr>
          <w:rFonts w:ascii="Times New Roman" w:hAnsi="Times New Roman" w:cs="Times New Roman"/>
          <w:sz w:val="28"/>
          <w:szCs w:val="28"/>
        </w:rPr>
        <w:t>нм</w:t>
      </w:r>
      <w:proofErr w:type="spellEnd"/>
      <w:r w:rsidRPr="00BA22F4">
        <w:rPr>
          <w:rFonts w:ascii="Times New Roman" w:hAnsi="Times New Roman" w:cs="Times New Roman"/>
          <w:sz w:val="28"/>
          <w:szCs w:val="28"/>
        </w:rPr>
        <w:t xml:space="preserve"> = 0,001 мкм), ангстремами (1 А° = 0,1 </w:t>
      </w:r>
      <w:proofErr w:type="spellStart"/>
      <w:r w:rsidRPr="00BA22F4">
        <w:rPr>
          <w:rFonts w:ascii="Times New Roman" w:hAnsi="Times New Roman" w:cs="Times New Roman"/>
          <w:sz w:val="28"/>
          <w:szCs w:val="28"/>
        </w:rPr>
        <w:t>нм</w:t>
      </w:r>
      <w:proofErr w:type="spellEnd"/>
      <w:r w:rsidRPr="00BA22F4">
        <w:rPr>
          <w:rFonts w:ascii="Times New Roman" w:hAnsi="Times New Roman" w:cs="Times New Roman"/>
          <w:sz w:val="28"/>
          <w:szCs w:val="28"/>
        </w:rPr>
        <w:t xml:space="preserve">), возможно только с помощью микроскопов.  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22F4">
        <w:rPr>
          <w:rFonts w:ascii="Times New Roman" w:hAnsi="Times New Roman" w:cs="Times New Roman"/>
          <w:sz w:val="28"/>
          <w:szCs w:val="28"/>
        </w:rPr>
        <w:t>Наиболее  распространены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и  удобны  для  микробиологических исследований прозрачных объектов в проходящем свете микроскопы МБИ-1, МБР-1, БИОЛАМ 70Р (рабочий), С (студенческий), Д (дорожный). 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2F4">
        <w:rPr>
          <w:rFonts w:ascii="Times New Roman" w:hAnsi="Times New Roman" w:cs="Times New Roman"/>
          <w:sz w:val="28"/>
          <w:szCs w:val="28"/>
        </w:rPr>
        <w:t xml:space="preserve">Микроскоп имеет механическую и оптическую части. Механическая часть микроскопа включает штатив с предметным столиком,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тубус,  макро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-  и  микрометрические  винты. 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Верхняя  часть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штатива - </w:t>
      </w:r>
      <w:proofErr w:type="spellStart"/>
      <w:r w:rsidRPr="00BA22F4">
        <w:rPr>
          <w:rFonts w:ascii="Times New Roman" w:hAnsi="Times New Roman" w:cs="Times New Roman"/>
          <w:sz w:val="28"/>
          <w:szCs w:val="28"/>
        </w:rPr>
        <w:t>тубусодержатель</w:t>
      </w:r>
      <w:proofErr w:type="spellEnd"/>
      <w:r w:rsidRPr="00BA22F4">
        <w:rPr>
          <w:rFonts w:ascii="Times New Roman" w:hAnsi="Times New Roman" w:cs="Times New Roman"/>
          <w:sz w:val="28"/>
          <w:szCs w:val="28"/>
        </w:rPr>
        <w:t xml:space="preserve"> -  может  перемещаться  на 50  мм  с  помощью  механизма, приводимого  в  действие  вращением  </w:t>
      </w:r>
      <w:proofErr w:type="spellStart"/>
      <w:r w:rsidRPr="00BA22F4">
        <w:rPr>
          <w:rFonts w:ascii="Times New Roman" w:hAnsi="Times New Roman" w:cs="Times New Roman"/>
          <w:sz w:val="28"/>
          <w:szCs w:val="28"/>
        </w:rPr>
        <w:t>макрометрического</w:t>
      </w:r>
      <w:proofErr w:type="spellEnd"/>
      <w:r w:rsidRPr="00BA22F4">
        <w:rPr>
          <w:rFonts w:ascii="Times New Roman" w:hAnsi="Times New Roman" w:cs="Times New Roman"/>
          <w:sz w:val="28"/>
          <w:szCs w:val="28"/>
        </w:rPr>
        <w:t xml:space="preserve">  и  микрометрического винтов,  предназначенных  для  грубой  и  тонкой  фокусировки  препарата.  При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вращении  этих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винтов  по  часовой  стрелке  </w:t>
      </w:r>
      <w:proofErr w:type="spellStart"/>
      <w:r w:rsidRPr="00BA22F4">
        <w:rPr>
          <w:rFonts w:ascii="Times New Roman" w:hAnsi="Times New Roman" w:cs="Times New Roman"/>
          <w:sz w:val="28"/>
          <w:szCs w:val="28"/>
        </w:rPr>
        <w:t>тубусодержатель</w:t>
      </w:r>
      <w:proofErr w:type="spellEnd"/>
      <w:r w:rsidRPr="00BA22F4">
        <w:rPr>
          <w:rFonts w:ascii="Times New Roman" w:hAnsi="Times New Roman" w:cs="Times New Roman"/>
          <w:sz w:val="28"/>
          <w:szCs w:val="28"/>
        </w:rPr>
        <w:t xml:space="preserve">  микроскопа опускается, при вращении против часовой стрелки - поднимается. 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2F4">
        <w:rPr>
          <w:rFonts w:ascii="Times New Roman" w:hAnsi="Times New Roman" w:cs="Times New Roman"/>
          <w:sz w:val="28"/>
          <w:szCs w:val="28"/>
        </w:rPr>
        <w:t xml:space="preserve">В верхней части </w:t>
      </w:r>
      <w:proofErr w:type="spellStart"/>
      <w:proofErr w:type="gramStart"/>
      <w:r w:rsidRPr="00BA22F4">
        <w:rPr>
          <w:rFonts w:ascii="Times New Roman" w:hAnsi="Times New Roman" w:cs="Times New Roman"/>
          <w:sz w:val="28"/>
          <w:szCs w:val="28"/>
        </w:rPr>
        <w:t>тубусодержателя</w:t>
      </w:r>
      <w:proofErr w:type="spellEnd"/>
      <w:r w:rsidRPr="00BA22F4">
        <w:rPr>
          <w:rFonts w:ascii="Times New Roman" w:hAnsi="Times New Roman" w:cs="Times New Roman"/>
          <w:sz w:val="28"/>
          <w:szCs w:val="28"/>
        </w:rPr>
        <w:t xml:space="preserve">  находится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револьвер,  в  отверстия  которого  ввинчиваются объективы и тубус. 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22F4">
        <w:rPr>
          <w:rFonts w:ascii="Times New Roman" w:hAnsi="Times New Roman" w:cs="Times New Roman"/>
          <w:sz w:val="28"/>
          <w:szCs w:val="28"/>
        </w:rPr>
        <w:t>Оптическая  часть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микроскопа  состоит  из  осветительного  аппарата, объектива и окуляра.  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22F4">
        <w:rPr>
          <w:rFonts w:ascii="Times New Roman" w:hAnsi="Times New Roman" w:cs="Times New Roman"/>
          <w:sz w:val="28"/>
          <w:szCs w:val="28"/>
        </w:rPr>
        <w:t>Осветительный  аппарат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состоит  из  зеркала  и  конденсора.  Зеркало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отражает  падающий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на  него  свет  и  направляет  его  в  конденсор. 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Одна  сторона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зеркала  плоская,  и  ее  используют  при  любом  источнике  света  и  при  любом увеличении. 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Другую,  вогнутую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,  сторону  зеркала  употребляют  при  искусственном освещении  и   малых  увеличениях  без  конденсора. 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Конденсор,  состоящий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из нескольких  линз,  собирает  отраженный  от  зеркала  свет  в  пучок,  направляемый непосредственно  на  плоскость  препарата. 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Под  конденсором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имеется  ирисовая  диафрагма (служит для  задержания лишних лучей  света) и откидная оправа для светофильтра.  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22F4">
        <w:rPr>
          <w:rFonts w:ascii="Times New Roman" w:hAnsi="Times New Roman" w:cs="Times New Roman"/>
          <w:sz w:val="28"/>
          <w:szCs w:val="28"/>
        </w:rPr>
        <w:t>Объектив  представляет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собой  наиболее  важную  часть  микроскопа.  Он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состоит  из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системы  линз,  заключенных  в  металлическую  оправу,  которые  дают действительное  увеличенное  обратное  изображение. 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В  микроскопах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МБР-1, БИОЛАМ  используются  объективы,  дающие  увеличение  в 8, 40  и 90  раз. 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22F4">
        <w:rPr>
          <w:rFonts w:ascii="Times New Roman" w:hAnsi="Times New Roman" w:cs="Times New Roman"/>
          <w:sz w:val="28"/>
          <w:szCs w:val="28"/>
        </w:rPr>
        <w:t>Увеличение  объектива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зависит  от  фокусного  расстояния  фронтальной  линзы и, следовательно,  от  ее  кривизны. 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Чем  больше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кривизна фронтальной  линзы,  тем короче фокусное расстояние и  тем больше  увеличение объектива.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Поэтому,  чем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большее  увеличение  дает  объектив,  тем  ниже  его  следует  опускать  над плоскостью препарата. При 8х объективе расстояние между фронтальной линзой объектива и исследуемым объектом равно 8,53 мм, при 40х - 0,4 мм, при 90х- 0,1 мм.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Изображение,  получаемое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при  помощи  линз,  </w:t>
      </w:r>
      <w:r w:rsidRPr="00BA22F4">
        <w:rPr>
          <w:rFonts w:ascii="Times New Roman" w:hAnsi="Times New Roman" w:cs="Times New Roman"/>
          <w:sz w:val="28"/>
          <w:szCs w:val="28"/>
        </w:rPr>
        <w:lastRenderedPageBreak/>
        <w:t>обладает  рядом  недостатков - аберраций. Наиболее существенные - сферическая (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каждая  точка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объекта имеет вид  кружочка,  а  не  точки,  изображение  не  резкое,  размытое)  и  хроматическая (получаемое  изображение  приобретает  окраску,  которую  не  имеет  объект) аберрации. 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Объективы,  у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которых  аберрации  </w:t>
      </w:r>
      <w:proofErr w:type="spellStart"/>
      <w:r w:rsidRPr="00BA22F4">
        <w:rPr>
          <w:rFonts w:ascii="Times New Roman" w:hAnsi="Times New Roman" w:cs="Times New Roman"/>
          <w:sz w:val="28"/>
          <w:szCs w:val="28"/>
        </w:rPr>
        <w:t>скоррегированы</w:t>
      </w:r>
      <w:proofErr w:type="spellEnd"/>
      <w:r w:rsidRPr="00BA22F4">
        <w:rPr>
          <w:rFonts w:ascii="Times New Roman" w:hAnsi="Times New Roman" w:cs="Times New Roman"/>
          <w:sz w:val="28"/>
          <w:szCs w:val="28"/>
        </w:rPr>
        <w:t xml:space="preserve">  не  полностью, называются  ахроматами. 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Они  содержат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до  шести  линз  и  дают  изображение наиболее  резкое  в  центре.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Более  совершенные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объективы -  апохроматы - могут состоять из 10-12 линз, хроматическая погрешность в них в 10 раз меньше, чем у ахроматов.  </w:t>
      </w:r>
      <w:proofErr w:type="spellStart"/>
      <w:proofErr w:type="gramStart"/>
      <w:r w:rsidRPr="00BA22F4">
        <w:rPr>
          <w:rFonts w:ascii="Times New Roman" w:hAnsi="Times New Roman" w:cs="Times New Roman"/>
          <w:sz w:val="28"/>
          <w:szCs w:val="28"/>
        </w:rPr>
        <w:t>Планохроматы</w:t>
      </w:r>
      <w:proofErr w:type="spellEnd"/>
      <w:r w:rsidRPr="00BA22F4">
        <w:rPr>
          <w:rFonts w:ascii="Times New Roman" w:hAnsi="Times New Roman" w:cs="Times New Roman"/>
          <w:sz w:val="28"/>
          <w:szCs w:val="28"/>
        </w:rPr>
        <w:t xml:space="preserve">  полностью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устраняют  искривление  поля  зрения,  их применяют при микрофотографировании.  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22F4">
        <w:rPr>
          <w:rFonts w:ascii="Times New Roman" w:hAnsi="Times New Roman" w:cs="Times New Roman"/>
          <w:sz w:val="28"/>
          <w:szCs w:val="28"/>
        </w:rPr>
        <w:t>Окуляр  служит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для  рассмотрения  изображения  объекта,  увеличенного  с помощью объектива, и содержит две линзы:  глазную (верхнюю) и собирательную (нижнюю). Окуляры могут давать увеличение в 5, 7, 10, 12, 15 и 20 раз, что указано на их оправе. 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22F4">
        <w:rPr>
          <w:rFonts w:ascii="Times New Roman" w:hAnsi="Times New Roman" w:cs="Times New Roman"/>
          <w:sz w:val="28"/>
          <w:szCs w:val="28"/>
        </w:rPr>
        <w:t>Увеличение,  которое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дает  микроскоп,  определяется  произведением увеличения  объектива  на  увеличение  окуляра.  </w:t>
      </w:r>
      <w:proofErr w:type="spellStart"/>
      <w:proofErr w:type="gramStart"/>
      <w:r w:rsidRPr="00BA22F4">
        <w:rPr>
          <w:rFonts w:ascii="Times New Roman" w:hAnsi="Times New Roman" w:cs="Times New Roman"/>
          <w:sz w:val="28"/>
          <w:szCs w:val="28"/>
        </w:rPr>
        <w:t>Бинокуляры</w:t>
      </w:r>
      <w:proofErr w:type="spellEnd"/>
      <w:r w:rsidRPr="00BA22F4">
        <w:rPr>
          <w:rFonts w:ascii="Times New Roman" w:hAnsi="Times New Roman" w:cs="Times New Roman"/>
          <w:sz w:val="28"/>
          <w:szCs w:val="28"/>
        </w:rPr>
        <w:t xml:space="preserve">  имеют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дополнительное  увеличение  насадки (она  предназначена  для  наблюдения объекта  одновременно  двумя  глазами). 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Однако  общее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увеличение  еще  не характеризует  всех  возможностей  микроскопа. 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Увеличенное  изображение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может оказаться  как  четким,  так  и  нечетким. 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Отчетливость  получаемого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изображения определяется  разрешающей  способностью  микроскопа -  минимальным  расстоянием  между  двумя  точками,  когда  они  еще  не  сливаются  в  одну.  Чем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больше  разрешающая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способность  микроскопа,  тем  меньшей  величины  объект можно  увидеть. 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Повысить  ее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можно  двумя  путями:  либо  освещая  объект короткими лучами света, например УФ, либо увеличивая показатель преломления среды (n),  граничащей  с  линзой,  с  тем,  чтобы  приблизить  его  к  показателю преломления  стекла,  на  котором  находится  объект (n  стекла = 1,5). 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В  целом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микроскопический  объект  может  рассматриваться  в  трех  типах  системы:  сухой - между  линзой  объектива  и  объектом  находится  воздух (n = 1);  водной -  между линзой объектива и объектом находится капля воды (n = 1,3) - водная иммерсия; масляной -  линза  объектива  погружается  в  каплю  иммерсионного  масла - кедрового, касторового, вазелинового (n = 1,52) - масляная иммерсия. 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22F4">
        <w:rPr>
          <w:rFonts w:ascii="Times New Roman" w:hAnsi="Times New Roman" w:cs="Times New Roman"/>
          <w:sz w:val="28"/>
          <w:szCs w:val="28"/>
        </w:rPr>
        <w:t>При  микроскопии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в  дневное  время  можно  пользоваться  естественным светом,  однако,  чаще  прибегают  к  источникам  искусственного  света,  которые обеспечивают интенсивное регулируемое освещение (осветители типа ОИ-19, ОИ-35). 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При  установке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света  конденсор  должен  быть  поднят  до  упора,  ирисовая диафрагма  открыта;  настройка  освещения  производится  с  объективом  малого увеличения (8х).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Объектив  опускают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на  расстояние  около 0,8  см  от  предметного стекла и, вращая зеркало, добиваются равномерного и яркого освещения. Яркость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освещения  следует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регулировать  только  изменением  накала  лампы  осветителя или  применением  светофильтров.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Положение  зеркала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,  конденсора  и  диафрагмы осветителя  больше  не  изменять! 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Диафрагмой  конденсора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можно  пользоваться только для изменения контрастности изображения. 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22F4">
        <w:rPr>
          <w:rFonts w:ascii="Times New Roman" w:hAnsi="Times New Roman" w:cs="Times New Roman"/>
          <w:sz w:val="28"/>
          <w:szCs w:val="28"/>
        </w:rPr>
        <w:lastRenderedPageBreak/>
        <w:t>На  предметный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столик  помещают  препарат,  закрепляют  его  боковыми зажимами  и  изучают  сначала  с  объективом 8х. 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Для  детального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изучения препарата  пользуются  объективом 40х,  осуществляя  фокусировку  только микровинтом. После просмотра препарата переводят револьвер на увеличение 8х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и  только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 после  этого  снимают  препарат  с  предметного  столика.  </w:t>
      </w:r>
      <w:proofErr w:type="gramStart"/>
      <w:r w:rsidRPr="00BA22F4">
        <w:rPr>
          <w:rFonts w:ascii="Times New Roman" w:hAnsi="Times New Roman" w:cs="Times New Roman"/>
          <w:sz w:val="28"/>
          <w:szCs w:val="28"/>
        </w:rPr>
        <w:t>Микроскоп  в</w:t>
      </w:r>
      <w:proofErr w:type="gramEnd"/>
      <w:r w:rsidRPr="00BA22F4">
        <w:rPr>
          <w:rFonts w:ascii="Times New Roman" w:hAnsi="Times New Roman" w:cs="Times New Roman"/>
          <w:sz w:val="28"/>
          <w:szCs w:val="28"/>
        </w:rPr>
        <w:t xml:space="preserve"> нерабочем состоянии должен находиться на увеличении 8х.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748" w:rsidRPr="00BA22F4" w:rsidRDefault="00970748" w:rsidP="009707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Контрольные вопросы: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2F4">
        <w:rPr>
          <w:rFonts w:ascii="Times New Roman" w:hAnsi="Times New Roman" w:cs="Times New Roman"/>
          <w:sz w:val="28"/>
          <w:szCs w:val="28"/>
        </w:rPr>
        <w:t>1. Каковы правила работы и техника безопасности в микробиологической лаборатории?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2F4">
        <w:rPr>
          <w:rFonts w:ascii="Times New Roman" w:hAnsi="Times New Roman" w:cs="Times New Roman"/>
          <w:sz w:val="28"/>
          <w:szCs w:val="28"/>
        </w:rPr>
        <w:t>2. Для чего используют микроскоп и из каких частей он состоит?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2F4">
        <w:rPr>
          <w:rFonts w:ascii="Times New Roman" w:hAnsi="Times New Roman" w:cs="Times New Roman"/>
          <w:sz w:val="28"/>
          <w:szCs w:val="28"/>
        </w:rPr>
        <w:t>3. Из каких частей состоит оптическая система микроскопа?</w:t>
      </w:r>
    </w:p>
    <w:p w:rsidR="00970748" w:rsidRPr="00BA22F4" w:rsidRDefault="00970748" w:rsidP="00970748">
      <w:pPr>
        <w:pStyle w:val="Style13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2F4">
        <w:rPr>
          <w:rFonts w:ascii="Times New Roman" w:hAnsi="Times New Roman" w:cs="Times New Roman"/>
          <w:sz w:val="28"/>
          <w:szCs w:val="28"/>
        </w:rPr>
        <w:t>4. Для чего служит окуляр микроскопа?</w:t>
      </w:r>
    </w:p>
    <w:p w:rsidR="00851BD8" w:rsidRDefault="00970748" w:rsidP="00970748">
      <w:pPr>
        <w:ind w:firstLine="709"/>
      </w:pPr>
      <w:r w:rsidRPr="00BA22F4">
        <w:rPr>
          <w:rFonts w:ascii="Times New Roman" w:hAnsi="Times New Roman"/>
          <w:sz w:val="28"/>
          <w:szCs w:val="28"/>
        </w:rPr>
        <w:t>5.Как производится определение с помощью микроскопа?</w:t>
      </w:r>
      <w:bookmarkStart w:id="0" w:name="_GoBack"/>
      <w:bookmarkEnd w:id="0"/>
    </w:p>
    <w:sectPr w:rsidR="00851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748"/>
    <w:rsid w:val="00851BD8"/>
    <w:rsid w:val="0097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2615B2-5415-4753-9ED8-EF3F2998E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74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970748"/>
    <w:pPr>
      <w:widowControl w:val="0"/>
      <w:autoSpaceDE w:val="0"/>
      <w:autoSpaceDN w:val="0"/>
      <w:adjustRightInd w:val="0"/>
      <w:spacing w:after="0" w:line="259" w:lineRule="exact"/>
      <w:jc w:val="center"/>
    </w:pPr>
    <w:rPr>
      <w:rFonts w:ascii="Segoe UI" w:hAnsi="Segoe UI" w:cs="Segoe UI"/>
      <w:sz w:val="24"/>
      <w:szCs w:val="24"/>
    </w:rPr>
  </w:style>
  <w:style w:type="paragraph" w:customStyle="1" w:styleId="Style3">
    <w:name w:val="Style3"/>
    <w:basedOn w:val="a"/>
    <w:uiPriority w:val="99"/>
    <w:rsid w:val="00970748"/>
    <w:pPr>
      <w:widowControl w:val="0"/>
      <w:autoSpaceDE w:val="0"/>
      <w:autoSpaceDN w:val="0"/>
      <w:adjustRightInd w:val="0"/>
      <w:spacing w:after="0" w:line="228" w:lineRule="exact"/>
      <w:ind w:firstLine="379"/>
      <w:jc w:val="both"/>
    </w:pPr>
    <w:rPr>
      <w:rFonts w:ascii="Times New Roman" w:hAnsi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97074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1384</Words>
  <Characters>7893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Лутай</dc:creator>
  <cp:keywords/>
  <dc:description/>
  <cp:lastModifiedBy>Сергей Лутай</cp:lastModifiedBy>
  <cp:revision>1</cp:revision>
  <dcterms:created xsi:type="dcterms:W3CDTF">2025-10-10T11:09:00Z</dcterms:created>
  <dcterms:modified xsi:type="dcterms:W3CDTF">2025-10-10T11:09:00Z</dcterms:modified>
</cp:coreProperties>
</file>